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81EC" w14:textId="1F2420B6" w:rsidR="00AD5F2F" w:rsidRPr="00AD5F2F" w:rsidRDefault="00AD5F2F" w:rsidP="00AD5F2F">
      <w:pPr>
        <w:rPr>
          <w:sz w:val="20"/>
          <w:szCs w:val="20"/>
        </w:rPr>
      </w:pPr>
      <w:r>
        <w:rPr>
          <w:sz w:val="20"/>
          <w:szCs w:val="20"/>
        </w:rPr>
        <w:t>Posted 10/18/2018-12:43pm-MK</w:t>
      </w:r>
      <w:bookmarkStart w:id="0" w:name="_GoBack"/>
      <w:bookmarkEnd w:id="0"/>
    </w:p>
    <w:p w14:paraId="7422F420" w14:textId="77777777" w:rsidR="00AD5F2F" w:rsidRDefault="00AD5F2F" w:rsidP="005B66F3">
      <w:pPr>
        <w:jc w:val="center"/>
        <w:rPr>
          <w:b/>
          <w:sz w:val="28"/>
        </w:rPr>
      </w:pPr>
    </w:p>
    <w:p w14:paraId="7BFC7512" w14:textId="77777777" w:rsidR="00AD5F2F" w:rsidRDefault="00AD5F2F"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2A29FF0D"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49054D">
        <w:rPr>
          <w:b/>
          <w:sz w:val="28"/>
        </w:rPr>
        <w:t>October 22</w:t>
      </w:r>
      <w:r w:rsidR="002602D0">
        <w:rPr>
          <w:b/>
          <w:sz w:val="28"/>
        </w:rPr>
        <w:t>,</w:t>
      </w:r>
      <w:r w:rsidR="00712A8B">
        <w:rPr>
          <w:b/>
          <w:sz w:val="28"/>
        </w:rPr>
        <w:t xml:space="preserve"> </w:t>
      </w:r>
      <w:r w:rsidR="001925F5">
        <w:rPr>
          <w:b/>
          <w:sz w:val="28"/>
        </w:rPr>
        <w:t>201</w:t>
      </w:r>
      <w:r w:rsidR="00275231">
        <w:rPr>
          <w:b/>
          <w:sz w:val="28"/>
        </w:rPr>
        <w:t>8</w:t>
      </w:r>
    </w:p>
    <w:p w14:paraId="695C7F34" w14:textId="77777777" w:rsidR="003E2978" w:rsidRPr="003E2978" w:rsidRDefault="003E2978">
      <w:pPr>
        <w:jc w:val="center"/>
        <w:rPr>
          <w:b/>
          <w:sz w:val="28"/>
        </w:rPr>
      </w:pPr>
    </w:p>
    <w:p w14:paraId="1C88DD3D" w14:textId="3CE2ECFA" w:rsidR="003E2978" w:rsidRPr="003E2978" w:rsidRDefault="0049054D" w:rsidP="003E2978">
      <w:pPr>
        <w:spacing w:after="120"/>
        <w:jc w:val="center"/>
        <w:rPr>
          <w:b/>
          <w:i/>
          <w:sz w:val="28"/>
        </w:rPr>
      </w:pPr>
      <w:r>
        <w:rPr>
          <w:b/>
          <w:i/>
          <w:sz w:val="28"/>
        </w:rPr>
        <w:t>6</w:t>
      </w:r>
      <w:r w:rsidR="003E2978" w:rsidRPr="003E2978">
        <w:rPr>
          <w:b/>
          <w:i/>
          <w:sz w:val="28"/>
        </w:rPr>
        <w:t>:</w:t>
      </w:r>
      <w:r>
        <w:rPr>
          <w:b/>
          <w:i/>
          <w:sz w:val="28"/>
        </w:rPr>
        <w:t>3</w:t>
      </w:r>
      <w:r w:rsidR="003E2978" w:rsidRPr="003E2978">
        <w:rPr>
          <w:b/>
          <w:i/>
          <w:sz w:val="28"/>
        </w:rPr>
        <w:t xml:space="preserve">0 p.m. </w:t>
      </w:r>
      <w:r w:rsidR="006E0E1C">
        <w:rPr>
          <w:b/>
          <w:i/>
          <w:sz w:val="28"/>
        </w:rPr>
        <w:t xml:space="preserve">Town Hall Meeting </w:t>
      </w:r>
      <w:r w:rsidR="00D43C50">
        <w:rPr>
          <w:b/>
          <w:i/>
          <w:sz w:val="28"/>
        </w:rPr>
        <w:t>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282A685F" w:rsidR="00C23A01" w:rsidRPr="0049054D" w:rsidRDefault="00CD0D75" w:rsidP="0049054D">
      <w:pPr>
        <w:spacing w:before="240" w:after="120" w:line="276" w:lineRule="auto"/>
        <w:ind w:left="360"/>
        <w:rPr>
          <w:rStyle w:val="HTMLTypewriter"/>
          <w:rFonts w:ascii="Times New Roman" w:hAnsi="Times New Roman" w:cs="Times New Roman"/>
          <w:color w:val="000000"/>
          <w:sz w:val="28"/>
        </w:rPr>
      </w:pPr>
      <w:r w:rsidRPr="0049054D">
        <w:rPr>
          <w:rStyle w:val="HTMLTypewriter"/>
          <w:rFonts w:ascii="Times New Roman" w:hAnsi="Times New Roman" w:cs="Times New Roman"/>
          <w:color w:val="000000"/>
          <w:sz w:val="28"/>
        </w:rPr>
        <w:t xml:space="preserve">At opening of meeting, </w:t>
      </w:r>
      <w:r w:rsidR="00C23A01" w:rsidRPr="0049054D">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7DF2C565" w14:textId="7698C2F7" w:rsidR="0049054D" w:rsidRDefault="0049054D" w:rsidP="0049054D">
      <w:pPr>
        <w:spacing w:before="240" w:after="120" w:line="276" w:lineRule="auto"/>
        <w:rPr>
          <w:rStyle w:val="HTMLTypewriter"/>
          <w:rFonts w:ascii="Times New Roman" w:hAnsi="Times New Roman" w:cs="Times New Roman"/>
          <w:color w:val="000000"/>
          <w:sz w:val="28"/>
        </w:rPr>
      </w:pPr>
    </w:p>
    <w:p w14:paraId="5D7C844D" w14:textId="7BE14655" w:rsidR="0049054D" w:rsidRPr="0049054D" w:rsidRDefault="0049054D" w:rsidP="0049054D">
      <w:pPr>
        <w:pStyle w:val="ListParagraph"/>
        <w:numPr>
          <w:ilvl w:val="0"/>
          <w:numId w:val="27"/>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Special Town Meeting</w:t>
      </w:r>
    </w:p>
    <w:sectPr w:rsidR="0049054D" w:rsidRPr="0049054D"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B1AB7"/>
    <w:multiLevelType w:val="hybridMultilevel"/>
    <w:tmpl w:val="270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2"/>
  </w:num>
  <w:num w:numId="4">
    <w:abstractNumId w:val="15"/>
  </w:num>
  <w:num w:numId="5">
    <w:abstractNumId w:val="2"/>
  </w:num>
  <w:num w:numId="6">
    <w:abstractNumId w:val="17"/>
  </w:num>
  <w:num w:numId="7">
    <w:abstractNumId w:val="10"/>
  </w:num>
  <w:num w:numId="8">
    <w:abstractNumId w:val="18"/>
  </w:num>
  <w:num w:numId="9">
    <w:abstractNumId w:val="3"/>
  </w:num>
  <w:num w:numId="10">
    <w:abstractNumId w:val="16"/>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1"/>
  </w:num>
  <w:num w:numId="18">
    <w:abstractNumId w:val="9"/>
  </w:num>
  <w:num w:numId="19">
    <w:abstractNumId w:val="6"/>
  </w:num>
  <w:num w:numId="20">
    <w:abstractNumId w:val="1"/>
  </w:num>
  <w:num w:numId="21">
    <w:abstractNumId w:val="23"/>
  </w:num>
  <w:num w:numId="22">
    <w:abstractNumId w:val="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75231"/>
    <w:rsid w:val="00281A5A"/>
    <w:rsid w:val="002A13DD"/>
    <w:rsid w:val="002D6288"/>
    <w:rsid w:val="002E7CC3"/>
    <w:rsid w:val="002F6635"/>
    <w:rsid w:val="0030472F"/>
    <w:rsid w:val="00306336"/>
    <w:rsid w:val="00307434"/>
    <w:rsid w:val="00332A30"/>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054D"/>
    <w:rsid w:val="00495BB7"/>
    <w:rsid w:val="004A5B3F"/>
    <w:rsid w:val="004B05C8"/>
    <w:rsid w:val="004B1350"/>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5F2F"/>
    <w:rsid w:val="00AD6C8D"/>
    <w:rsid w:val="00AE33E5"/>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2383222E-B16E-4541-9E4D-35CB8EF8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372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Amy McDougall</cp:lastModifiedBy>
  <cp:revision>2</cp:revision>
  <cp:lastPrinted>2008-07-09T22:15:00Z</cp:lastPrinted>
  <dcterms:created xsi:type="dcterms:W3CDTF">2018-10-18T16:43:00Z</dcterms:created>
  <dcterms:modified xsi:type="dcterms:W3CDTF">2018-10-18T16:43:00Z</dcterms:modified>
</cp:coreProperties>
</file>