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93207" w14:textId="114CF270" w:rsidR="00785C08" w:rsidRPr="00785C08" w:rsidRDefault="00785C08" w:rsidP="00785C08">
      <w:pPr>
        <w:rPr>
          <w:b/>
          <w:sz w:val="20"/>
          <w:szCs w:val="20"/>
        </w:rPr>
      </w:pPr>
      <w:r>
        <w:rPr>
          <w:b/>
          <w:sz w:val="20"/>
          <w:szCs w:val="20"/>
        </w:rPr>
        <w:t>Posted 2/9/2018-2:35pm-MK</w:t>
      </w:r>
      <w:bookmarkStart w:id="0" w:name="_GoBack"/>
      <w:bookmarkEnd w:id="0"/>
    </w:p>
    <w:p w14:paraId="07F0FB68" w14:textId="77777777" w:rsidR="00785C08" w:rsidRDefault="00785C08"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3DCF1EFA"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AD59BA">
        <w:rPr>
          <w:b/>
          <w:sz w:val="28"/>
        </w:rPr>
        <w:t xml:space="preserve">February </w:t>
      </w:r>
      <w:r w:rsidR="00F82731">
        <w:rPr>
          <w:b/>
          <w:sz w:val="28"/>
        </w:rPr>
        <w:t>21</w:t>
      </w:r>
      <w:r w:rsidR="002602D0">
        <w:rPr>
          <w:b/>
          <w:sz w:val="28"/>
        </w:rPr>
        <w:t>,</w:t>
      </w:r>
      <w:r w:rsidR="00712A8B">
        <w:rPr>
          <w:b/>
          <w:sz w:val="28"/>
        </w:rPr>
        <w:t xml:space="preserve"> </w:t>
      </w:r>
      <w:r w:rsidR="001925F5">
        <w:rPr>
          <w:b/>
          <w:sz w:val="28"/>
        </w:rPr>
        <w:t>201</w:t>
      </w:r>
      <w:r w:rsidR="00DC2E4A">
        <w:rPr>
          <w:b/>
          <w:sz w:val="28"/>
        </w:rPr>
        <w:t>8</w:t>
      </w:r>
    </w:p>
    <w:p w14:paraId="695C7F34" w14:textId="77777777" w:rsidR="003E2978" w:rsidRPr="003E2978" w:rsidRDefault="003E2978">
      <w:pPr>
        <w:jc w:val="center"/>
        <w:rPr>
          <w:b/>
          <w:sz w:val="28"/>
        </w:rPr>
      </w:pPr>
    </w:p>
    <w:p w14:paraId="1C88DD3D" w14:textId="13DBBC92" w:rsidR="003E2978" w:rsidRPr="003E2978" w:rsidRDefault="003E2978" w:rsidP="003E2978">
      <w:pPr>
        <w:spacing w:after="120"/>
        <w:jc w:val="center"/>
        <w:rPr>
          <w:b/>
          <w:i/>
          <w:sz w:val="28"/>
        </w:rPr>
      </w:pPr>
      <w:r w:rsidRPr="003E2978">
        <w:rPr>
          <w:b/>
          <w:i/>
          <w:sz w:val="28"/>
        </w:rPr>
        <w:t xml:space="preserve">7:00 p.m. </w:t>
      </w:r>
      <w:r w:rsidR="00AE3436">
        <w:rPr>
          <w:b/>
          <w:i/>
          <w:sz w:val="28"/>
        </w:rPr>
        <w:t>Town Hall Meeting Room</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44BEF8EA" w14:textId="183486AE" w:rsidR="00A461F2" w:rsidRDefault="00A461F2" w:rsidP="005E3884">
      <w:pPr>
        <w:numPr>
          <w:ilvl w:val="0"/>
          <w:numId w:val="22"/>
        </w:numPr>
        <w:spacing w:before="240" w:after="120" w:line="276" w:lineRule="auto"/>
        <w:rPr>
          <w:sz w:val="28"/>
        </w:rPr>
      </w:pPr>
      <w:r>
        <w:rPr>
          <w:sz w:val="28"/>
        </w:rPr>
        <w:t>Town Administrator Report</w:t>
      </w:r>
    </w:p>
    <w:p w14:paraId="6D60088A" w14:textId="4E588638" w:rsidR="00A461F2" w:rsidRDefault="00DC2E4A" w:rsidP="005E3884">
      <w:pPr>
        <w:numPr>
          <w:ilvl w:val="0"/>
          <w:numId w:val="22"/>
        </w:numPr>
        <w:spacing w:before="240" w:after="120" w:line="276" w:lineRule="auto"/>
        <w:rPr>
          <w:sz w:val="28"/>
        </w:rPr>
      </w:pPr>
      <w:r>
        <w:rPr>
          <w:sz w:val="28"/>
        </w:rPr>
        <w:t xml:space="preserve">Budget Review </w:t>
      </w:r>
    </w:p>
    <w:p w14:paraId="2748E441" w14:textId="32695A98" w:rsidR="008D7926" w:rsidRDefault="008D7926" w:rsidP="005E3884">
      <w:pPr>
        <w:numPr>
          <w:ilvl w:val="0"/>
          <w:numId w:val="22"/>
        </w:numPr>
        <w:spacing w:before="240" w:after="120" w:line="276" w:lineRule="auto"/>
        <w:rPr>
          <w:sz w:val="28"/>
        </w:rPr>
      </w:pPr>
      <w:r>
        <w:rPr>
          <w:sz w:val="28"/>
        </w:rPr>
        <w:t>Book Assignments</w:t>
      </w:r>
    </w:p>
    <w:p w14:paraId="0B321F6E" w14:textId="15725B6B" w:rsidR="000C5AC0" w:rsidRDefault="002A55C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lastRenderedPageBreak/>
        <w:t>O</w:t>
      </w:r>
      <w:r w:rsidR="000C5AC0">
        <w:rPr>
          <w:rFonts w:ascii="Times New Roman" w:hAnsi="Times New Roman" w:cs="Times New Roman"/>
          <w:color w:val="auto"/>
          <w:sz w:val="28"/>
        </w:rPr>
        <w:t>ther business</w:t>
      </w:r>
      <w:r w:rsidR="00477FCA">
        <w:rPr>
          <w:rFonts w:ascii="Times New Roman" w:hAnsi="Times New Roman" w:cs="Times New Roman"/>
          <w:color w:val="auto"/>
          <w:sz w:val="28"/>
        </w:rPr>
        <w:t xml:space="preserve"> </w:t>
      </w:r>
    </w:p>
    <w:p w14:paraId="3802CC6F" w14:textId="5E7399AF" w:rsidR="003C0067" w:rsidRPr="00E413F2" w:rsidRDefault="000C5AC0" w:rsidP="00BE573D">
      <w:pPr>
        <w:pStyle w:val="BodyText"/>
        <w:numPr>
          <w:ilvl w:val="0"/>
          <w:numId w:val="22"/>
        </w:numPr>
        <w:spacing w:before="240" w:after="0" w:line="360" w:lineRule="auto"/>
        <w:rPr>
          <w:rFonts w:ascii="Times New Roman" w:hAnsi="Times New Roman" w:cs="Times New Roman"/>
          <w:color w:val="auto"/>
          <w:sz w:val="28"/>
        </w:rPr>
      </w:pPr>
      <w:r w:rsidRPr="009329D4">
        <w:rPr>
          <w:rFonts w:ascii="Times New Roman" w:hAnsi="Times New Roman" w:cs="Times New Roman"/>
          <w:color w:val="auto"/>
          <w:sz w:val="28"/>
        </w:rPr>
        <w:t xml:space="preserve">Next meeting – </w:t>
      </w:r>
      <w:r w:rsidR="008D7926">
        <w:rPr>
          <w:rFonts w:ascii="Times New Roman" w:hAnsi="Times New Roman" w:cs="Times New Roman"/>
          <w:color w:val="auto"/>
          <w:sz w:val="28"/>
        </w:rPr>
        <w:t xml:space="preserve">February </w:t>
      </w:r>
      <w:r w:rsidR="00F82731">
        <w:rPr>
          <w:rFonts w:ascii="Times New Roman" w:hAnsi="Times New Roman" w:cs="Times New Roman"/>
          <w:color w:val="auto"/>
          <w:sz w:val="28"/>
        </w:rPr>
        <w:t>28</w:t>
      </w:r>
      <w:r w:rsidR="00DC2E4A">
        <w:rPr>
          <w:rFonts w:ascii="Times New Roman" w:hAnsi="Times New Roman" w:cs="Times New Roman"/>
          <w:color w:val="auto"/>
          <w:sz w:val="28"/>
        </w:rPr>
        <w:t>, 2018</w:t>
      </w:r>
      <w:r w:rsidR="004B4DB3">
        <w:rPr>
          <w:rFonts w:ascii="Times New Roman" w:hAnsi="Times New Roman" w:cs="Times New Roman"/>
          <w:color w:val="auto"/>
          <w:sz w:val="28"/>
        </w:rPr>
        <w:t>– Town Hall Meeting Room</w:t>
      </w:r>
    </w:p>
    <w:sectPr w:rsidR="003C0067" w:rsidRPr="00E413F2"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81A5A"/>
    <w:rsid w:val="002A13DD"/>
    <w:rsid w:val="002A55C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B4DB3"/>
    <w:rsid w:val="004E0EF3"/>
    <w:rsid w:val="005051F5"/>
    <w:rsid w:val="00523CD1"/>
    <w:rsid w:val="0052569F"/>
    <w:rsid w:val="00531FED"/>
    <w:rsid w:val="00535FCC"/>
    <w:rsid w:val="005377DC"/>
    <w:rsid w:val="005422BB"/>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5C08"/>
    <w:rsid w:val="00786F4F"/>
    <w:rsid w:val="00796ADD"/>
    <w:rsid w:val="00797624"/>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D7926"/>
    <w:rsid w:val="008E77CE"/>
    <w:rsid w:val="008F17BB"/>
    <w:rsid w:val="008F65FA"/>
    <w:rsid w:val="00903F28"/>
    <w:rsid w:val="009138E4"/>
    <w:rsid w:val="00913E3C"/>
    <w:rsid w:val="0092521B"/>
    <w:rsid w:val="009267FC"/>
    <w:rsid w:val="00926BE4"/>
    <w:rsid w:val="009329D4"/>
    <w:rsid w:val="00941809"/>
    <w:rsid w:val="00947512"/>
    <w:rsid w:val="00955BA3"/>
    <w:rsid w:val="00967924"/>
    <w:rsid w:val="009737D3"/>
    <w:rsid w:val="00981013"/>
    <w:rsid w:val="00983C12"/>
    <w:rsid w:val="0099247C"/>
    <w:rsid w:val="009A333D"/>
    <w:rsid w:val="009B593D"/>
    <w:rsid w:val="009C7BFC"/>
    <w:rsid w:val="009D4BD8"/>
    <w:rsid w:val="009E16A1"/>
    <w:rsid w:val="009E32F8"/>
    <w:rsid w:val="009E5FD5"/>
    <w:rsid w:val="00A3748E"/>
    <w:rsid w:val="00A461F2"/>
    <w:rsid w:val="00A479AE"/>
    <w:rsid w:val="00A5491E"/>
    <w:rsid w:val="00A87709"/>
    <w:rsid w:val="00AA0B6A"/>
    <w:rsid w:val="00AA25D5"/>
    <w:rsid w:val="00AA297D"/>
    <w:rsid w:val="00AB1B39"/>
    <w:rsid w:val="00AB7A94"/>
    <w:rsid w:val="00AD2F26"/>
    <w:rsid w:val="00AD59BA"/>
    <w:rsid w:val="00AD6C8D"/>
    <w:rsid w:val="00AE33E5"/>
    <w:rsid w:val="00AE3436"/>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465"/>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2E4A"/>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82731"/>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72089515-C083-4AD2-B514-7E0FBBF8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Marlene Kenney</cp:lastModifiedBy>
  <cp:revision>2</cp:revision>
  <cp:lastPrinted>2008-07-09T22:15:00Z</cp:lastPrinted>
  <dcterms:created xsi:type="dcterms:W3CDTF">2018-02-09T19:30:00Z</dcterms:created>
  <dcterms:modified xsi:type="dcterms:W3CDTF">2018-02-09T19:30:00Z</dcterms:modified>
</cp:coreProperties>
</file>